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5"/>
      </w:tblGrid>
      <w:tr w:rsidR="000F27F2" w:rsidRPr="009E67D0" w:rsidTr="00FC44EB">
        <w:trPr>
          <w:trHeight w:val="3704"/>
        </w:trPr>
        <w:tc>
          <w:tcPr>
            <w:tcW w:w="10395" w:type="dxa"/>
          </w:tcPr>
          <w:p w:rsidR="000F27F2" w:rsidRPr="009E67D0" w:rsidRDefault="000F27F2" w:rsidP="00FC44EB">
            <w:pPr>
              <w:pStyle w:val="3"/>
              <w:rPr>
                <w:b w:val="0"/>
                <w:sz w:val="24"/>
                <w:szCs w:val="24"/>
              </w:rPr>
            </w:pPr>
            <w:r w:rsidRPr="009E67D0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7F2" w:rsidRPr="009E67D0" w:rsidRDefault="000F27F2" w:rsidP="00FC44EB">
            <w:pPr>
              <w:pStyle w:val="3"/>
              <w:rPr>
                <w:b w:val="0"/>
                <w:sz w:val="24"/>
                <w:szCs w:val="24"/>
              </w:rPr>
            </w:pPr>
          </w:p>
          <w:p w:rsidR="000F27F2" w:rsidRPr="009E67D0" w:rsidRDefault="000F27F2" w:rsidP="00FC44EB">
            <w:pPr>
              <w:pStyle w:val="3"/>
              <w:rPr>
                <w:b w:val="0"/>
                <w:sz w:val="24"/>
                <w:szCs w:val="24"/>
              </w:rPr>
            </w:pPr>
            <w:r w:rsidRPr="009E67D0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0F27F2" w:rsidRPr="009E67D0" w:rsidRDefault="000F27F2" w:rsidP="00FC44EB">
            <w:pPr>
              <w:jc w:val="center"/>
              <w:rPr>
                <w:sz w:val="24"/>
                <w:szCs w:val="24"/>
              </w:rPr>
            </w:pPr>
            <w:r w:rsidRPr="009E67D0">
              <w:rPr>
                <w:sz w:val="24"/>
                <w:szCs w:val="24"/>
              </w:rPr>
              <w:t>ИРКУТСКАЯ ОБЛАСТЬ</w:t>
            </w:r>
          </w:p>
          <w:p w:rsidR="000F27F2" w:rsidRPr="009E67D0" w:rsidRDefault="000F27F2" w:rsidP="00FC44EB">
            <w:pPr>
              <w:jc w:val="center"/>
              <w:rPr>
                <w:sz w:val="24"/>
                <w:szCs w:val="24"/>
              </w:rPr>
            </w:pPr>
          </w:p>
          <w:p w:rsidR="000F27F2" w:rsidRPr="009E67D0" w:rsidRDefault="00145E78" w:rsidP="00FC44EB">
            <w:pPr>
              <w:jc w:val="center"/>
              <w:rPr>
                <w:sz w:val="24"/>
                <w:szCs w:val="24"/>
              </w:rPr>
            </w:pPr>
            <w:r w:rsidRPr="009E67D0">
              <w:rPr>
                <w:sz w:val="24"/>
                <w:szCs w:val="24"/>
              </w:rPr>
              <w:t>АДМИНИСТРАЦИЯ</w:t>
            </w:r>
            <w:r w:rsidR="000F27F2" w:rsidRPr="009E67D0">
              <w:rPr>
                <w:sz w:val="24"/>
                <w:szCs w:val="24"/>
              </w:rPr>
              <w:t xml:space="preserve"> ЧУНСКОГО РАЙОНА</w:t>
            </w:r>
          </w:p>
          <w:p w:rsidR="000F27F2" w:rsidRPr="00FC44EB" w:rsidRDefault="000F27F2" w:rsidP="00FC44EB">
            <w:pPr>
              <w:jc w:val="center"/>
              <w:rPr>
                <w:b/>
                <w:sz w:val="56"/>
                <w:szCs w:val="56"/>
              </w:rPr>
            </w:pPr>
            <w:r w:rsidRPr="00FC44EB">
              <w:rPr>
                <w:b/>
                <w:sz w:val="56"/>
                <w:szCs w:val="56"/>
              </w:rPr>
              <w:t>Постановление</w:t>
            </w:r>
          </w:p>
          <w:p w:rsidR="000F27F2" w:rsidRDefault="000F27F2" w:rsidP="00FC44EB">
            <w:pPr>
              <w:jc w:val="center"/>
              <w:rPr>
                <w:sz w:val="24"/>
                <w:szCs w:val="24"/>
              </w:rPr>
            </w:pPr>
          </w:p>
          <w:p w:rsidR="000F27F2" w:rsidRPr="009E67D0" w:rsidRDefault="00234AAB" w:rsidP="00FC44EB">
            <w:pPr>
              <w:tabs>
                <w:tab w:val="center" w:pos="4153"/>
                <w:tab w:val="left" w:pos="6675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22.02.2023 г. </w:t>
            </w:r>
            <w:bookmarkStart w:id="0" w:name="_GoBack"/>
            <w:bookmarkEnd w:id="0"/>
            <w:r w:rsidR="007A717F">
              <w:rPr>
                <w:sz w:val="24"/>
                <w:szCs w:val="24"/>
              </w:rPr>
              <w:t xml:space="preserve">                                      </w:t>
            </w:r>
            <w:r w:rsidR="004C522D">
              <w:rPr>
                <w:sz w:val="24"/>
                <w:szCs w:val="24"/>
              </w:rPr>
              <w:t xml:space="preserve"> </w:t>
            </w:r>
            <w:r w:rsidR="007A717F">
              <w:rPr>
                <w:sz w:val="24"/>
                <w:szCs w:val="24"/>
              </w:rPr>
              <w:t xml:space="preserve">  </w:t>
            </w:r>
            <w:r w:rsidR="004C522D">
              <w:rPr>
                <w:sz w:val="24"/>
                <w:szCs w:val="24"/>
              </w:rPr>
              <w:t xml:space="preserve"> </w:t>
            </w:r>
            <w:r w:rsidR="007A717F">
              <w:rPr>
                <w:sz w:val="24"/>
                <w:szCs w:val="24"/>
              </w:rPr>
              <w:t xml:space="preserve">     </w:t>
            </w:r>
            <w:r w:rsidR="004C522D">
              <w:rPr>
                <w:sz w:val="24"/>
                <w:szCs w:val="24"/>
              </w:rPr>
              <w:t xml:space="preserve">      </w:t>
            </w:r>
            <w:r w:rsidR="007A717F">
              <w:rPr>
                <w:sz w:val="24"/>
                <w:szCs w:val="24"/>
              </w:rPr>
              <w:t xml:space="preserve"> </w:t>
            </w:r>
            <w:proofErr w:type="spellStart"/>
            <w:r w:rsidR="00FC44EB">
              <w:rPr>
                <w:sz w:val="24"/>
                <w:szCs w:val="24"/>
              </w:rPr>
              <w:t>рп</w:t>
            </w:r>
            <w:proofErr w:type="spellEnd"/>
            <w:r w:rsidR="00FC44EB">
              <w:rPr>
                <w:sz w:val="24"/>
                <w:szCs w:val="24"/>
              </w:rPr>
              <w:t>. Чунский</w:t>
            </w:r>
            <w:r w:rsidR="007A717F">
              <w:rPr>
                <w:sz w:val="24"/>
                <w:szCs w:val="24"/>
              </w:rPr>
              <w:t xml:space="preserve">     </w:t>
            </w:r>
            <w:r w:rsidR="004C522D">
              <w:rPr>
                <w:sz w:val="24"/>
                <w:szCs w:val="24"/>
              </w:rPr>
              <w:t xml:space="preserve">                        </w:t>
            </w:r>
            <w:r w:rsidR="007A717F">
              <w:rPr>
                <w:sz w:val="24"/>
                <w:szCs w:val="24"/>
              </w:rPr>
              <w:t xml:space="preserve">                              </w:t>
            </w:r>
            <w:r w:rsidR="00572399" w:rsidRPr="009E67D0">
              <w:rPr>
                <w:sz w:val="24"/>
                <w:szCs w:val="24"/>
              </w:rPr>
              <w:t>№</w:t>
            </w:r>
            <w:r w:rsidR="007A7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</w:p>
          <w:p w:rsidR="000F27F2" w:rsidRPr="009E67D0" w:rsidRDefault="000F27F2" w:rsidP="009E67D0">
            <w:pPr>
              <w:jc w:val="both"/>
              <w:rPr>
                <w:sz w:val="24"/>
                <w:szCs w:val="24"/>
              </w:rPr>
            </w:pPr>
          </w:p>
        </w:tc>
      </w:tr>
    </w:tbl>
    <w:p w:rsidR="001B2702" w:rsidRPr="009E67D0" w:rsidRDefault="000F27F2" w:rsidP="00354317">
      <w:pPr>
        <w:ind w:right="5102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О</w:t>
      </w:r>
      <w:r w:rsidR="0072356F" w:rsidRPr="009E67D0">
        <w:rPr>
          <w:sz w:val="24"/>
          <w:szCs w:val="24"/>
        </w:rPr>
        <w:t xml:space="preserve"> внесении изменений в </w:t>
      </w:r>
      <w:r w:rsidR="001B2702" w:rsidRPr="009E67D0">
        <w:rPr>
          <w:sz w:val="24"/>
          <w:szCs w:val="24"/>
        </w:rPr>
        <w:t>Положени</w:t>
      </w:r>
      <w:r w:rsidR="00C81D2E">
        <w:rPr>
          <w:sz w:val="24"/>
          <w:szCs w:val="24"/>
        </w:rPr>
        <w:t>е</w:t>
      </w:r>
      <w:r w:rsidR="003224A6" w:rsidRPr="009E67D0">
        <w:rPr>
          <w:sz w:val="24"/>
          <w:szCs w:val="24"/>
        </w:rPr>
        <w:t xml:space="preserve"> об оплате труда работников </w:t>
      </w:r>
      <w:r w:rsidRPr="009E67D0">
        <w:rPr>
          <w:sz w:val="24"/>
          <w:szCs w:val="24"/>
        </w:rPr>
        <w:t xml:space="preserve">муниципального казенного учреждения «Служба </w:t>
      </w:r>
      <w:r w:rsidR="00572399" w:rsidRPr="009E67D0">
        <w:rPr>
          <w:sz w:val="24"/>
          <w:szCs w:val="24"/>
        </w:rPr>
        <w:t>эксплуатации</w:t>
      </w:r>
      <w:r w:rsidRPr="009E67D0">
        <w:rPr>
          <w:sz w:val="24"/>
          <w:szCs w:val="24"/>
        </w:rPr>
        <w:t xml:space="preserve">» </w:t>
      </w:r>
    </w:p>
    <w:p w:rsidR="000F27F2" w:rsidRPr="009E67D0" w:rsidRDefault="000F27F2" w:rsidP="009E67D0">
      <w:pPr>
        <w:rPr>
          <w:sz w:val="24"/>
          <w:szCs w:val="24"/>
        </w:rPr>
      </w:pPr>
    </w:p>
    <w:p w:rsidR="00773AEC" w:rsidRPr="009E67D0" w:rsidRDefault="003224A6" w:rsidP="00994497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 xml:space="preserve">В соответствии с Трудовым кодексом Российской Федерации, Федеральным законом «Об общих принципах организации местного самоуправления в </w:t>
      </w:r>
      <w:r w:rsidR="00F04690" w:rsidRPr="009E67D0">
        <w:rPr>
          <w:sz w:val="24"/>
          <w:szCs w:val="24"/>
        </w:rPr>
        <w:t>Российской Федерации</w:t>
      </w:r>
      <w:r w:rsidRPr="009E67D0">
        <w:rPr>
          <w:sz w:val="24"/>
          <w:szCs w:val="24"/>
        </w:rPr>
        <w:t xml:space="preserve">» от </w:t>
      </w:r>
      <w:r w:rsidR="00994497">
        <w:rPr>
          <w:sz w:val="24"/>
          <w:szCs w:val="24"/>
        </w:rPr>
        <w:br/>
      </w:r>
      <w:r w:rsidRPr="009E67D0">
        <w:rPr>
          <w:sz w:val="24"/>
          <w:szCs w:val="24"/>
        </w:rPr>
        <w:t>06.10.2003 года №</w:t>
      </w:r>
      <w:r w:rsidR="00994497">
        <w:rPr>
          <w:sz w:val="24"/>
          <w:szCs w:val="24"/>
        </w:rPr>
        <w:t xml:space="preserve"> </w:t>
      </w:r>
      <w:r w:rsidRPr="009E67D0">
        <w:rPr>
          <w:sz w:val="24"/>
          <w:szCs w:val="24"/>
        </w:rPr>
        <w:t xml:space="preserve">131-ФЗ (в ред. от </w:t>
      </w:r>
      <w:r w:rsidR="00C37238">
        <w:rPr>
          <w:sz w:val="24"/>
          <w:szCs w:val="24"/>
        </w:rPr>
        <w:t xml:space="preserve">14.07.2022 </w:t>
      </w:r>
      <w:r w:rsidRPr="009E67D0">
        <w:rPr>
          <w:sz w:val="24"/>
          <w:szCs w:val="24"/>
        </w:rPr>
        <w:t xml:space="preserve">года), </w:t>
      </w:r>
      <w:r w:rsidR="0076110F" w:rsidRPr="009E67D0">
        <w:rPr>
          <w:sz w:val="24"/>
          <w:szCs w:val="24"/>
        </w:rPr>
        <w:t xml:space="preserve">распоряжением администрации Чунского района </w:t>
      </w:r>
      <w:r w:rsidR="00B44FB8" w:rsidRPr="009E67D0">
        <w:rPr>
          <w:sz w:val="24"/>
          <w:szCs w:val="24"/>
        </w:rPr>
        <w:t>«О мерах индексации заработной платы работников муниципальных учреждений, находящихся в ведении</w:t>
      </w:r>
      <w:r w:rsidR="00F04690" w:rsidRPr="009E67D0">
        <w:rPr>
          <w:sz w:val="24"/>
          <w:szCs w:val="24"/>
        </w:rPr>
        <w:t xml:space="preserve"> администрации Чунского района» от 03.02.2023 года № 5,</w:t>
      </w:r>
      <w:r w:rsidR="00773AEC" w:rsidRPr="009E67D0">
        <w:rPr>
          <w:sz w:val="24"/>
          <w:szCs w:val="24"/>
        </w:rPr>
        <w:t xml:space="preserve"> </w:t>
      </w:r>
      <w:r w:rsidR="0072356F" w:rsidRPr="009E67D0">
        <w:rPr>
          <w:sz w:val="24"/>
          <w:szCs w:val="24"/>
        </w:rPr>
        <w:t>руководствуясь ст. ст. 38, 50 Устава Чунского районного муниципального образования</w:t>
      </w:r>
      <w:r w:rsidR="00773AEC" w:rsidRPr="009E67D0">
        <w:rPr>
          <w:sz w:val="24"/>
          <w:szCs w:val="24"/>
        </w:rPr>
        <w:t>,</w:t>
      </w:r>
    </w:p>
    <w:p w:rsidR="001B2702" w:rsidRPr="009E67D0" w:rsidRDefault="001B2702" w:rsidP="009E67D0">
      <w:pPr>
        <w:jc w:val="both"/>
        <w:rPr>
          <w:sz w:val="24"/>
          <w:szCs w:val="24"/>
        </w:rPr>
      </w:pPr>
    </w:p>
    <w:p w:rsidR="001B2702" w:rsidRPr="009E67D0" w:rsidRDefault="001B2702" w:rsidP="00FB486F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 xml:space="preserve">1. </w:t>
      </w:r>
      <w:r w:rsidR="0072356F" w:rsidRPr="009E67D0">
        <w:rPr>
          <w:sz w:val="24"/>
          <w:szCs w:val="24"/>
        </w:rPr>
        <w:t xml:space="preserve">Внести </w:t>
      </w:r>
      <w:r w:rsidRPr="009E67D0">
        <w:rPr>
          <w:sz w:val="24"/>
          <w:szCs w:val="24"/>
        </w:rPr>
        <w:t xml:space="preserve">следующие </w:t>
      </w:r>
      <w:r w:rsidR="0072356F" w:rsidRPr="009E67D0">
        <w:rPr>
          <w:sz w:val="24"/>
          <w:szCs w:val="24"/>
        </w:rPr>
        <w:t>изменения в</w:t>
      </w:r>
      <w:r w:rsidRPr="009E67D0">
        <w:rPr>
          <w:sz w:val="24"/>
          <w:szCs w:val="24"/>
        </w:rPr>
        <w:t xml:space="preserve"> Положени</w:t>
      </w:r>
      <w:r w:rsidR="005A558A">
        <w:rPr>
          <w:sz w:val="24"/>
          <w:szCs w:val="24"/>
        </w:rPr>
        <w:t>е</w:t>
      </w:r>
      <w:r w:rsidR="0072356F" w:rsidRPr="009E67D0">
        <w:rPr>
          <w:sz w:val="24"/>
          <w:szCs w:val="24"/>
        </w:rPr>
        <w:t xml:space="preserve"> об оплате труда работников муниципального казенного учреждения «Служба эксплуатации»</w:t>
      </w:r>
      <w:r w:rsidR="00250028">
        <w:rPr>
          <w:sz w:val="24"/>
          <w:szCs w:val="24"/>
        </w:rPr>
        <w:t xml:space="preserve">, утвержденное постановлением </w:t>
      </w:r>
      <w:r w:rsidR="005F31E7">
        <w:rPr>
          <w:sz w:val="24"/>
          <w:szCs w:val="24"/>
        </w:rPr>
        <w:t>администрации Чунского района</w:t>
      </w:r>
      <w:r w:rsidRPr="009E67D0">
        <w:rPr>
          <w:sz w:val="24"/>
          <w:szCs w:val="24"/>
        </w:rPr>
        <w:t xml:space="preserve"> от 03.02.2022 года №</w:t>
      </w:r>
      <w:r w:rsidR="00773AEC" w:rsidRPr="009E67D0">
        <w:rPr>
          <w:sz w:val="24"/>
          <w:szCs w:val="24"/>
        </w:rPr>
        <w:t xml:space="preserve"> </w:t>
      </w:r>
      <w:r w:rsidRPr="009E67D0">
        <w:rPr>
          <w:sz w:val="24"/>
          <w:szCs w:val="24"/>
        </w:rPr>
        <w:t>23:</w:t>
      </w:r>
    </w:p>
    <w:p w:rsidR="0072356F" w:rsidRPr="009E67D0" w:rsidRDefault="001B2702" w:rsidP="00FB486F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 xml:space="preserve">1.1. Пункт 3 главы 2 «Оплата труда и </w:t>
      </w:r>
      <w:r w:rsidR="00773AEC" w:rsidRPr="009E67D0">
        <w:rPr>
          <w:sz w:val="24"/>
          <w:szCs w:val="24"/>
        </w:rPr>
        <w:t>порядок формирования</w:t>
      </w:r>
      <w:r w:rsidRPr="009E67D0">
        <w:rPr>
          <w:sz w:val="24"/>
          <w:szCs w:val="24"/>
        </w:rPr>
        <w:t xml:space="preserve"> фонда оплаты труда директора и служащих» изложить в следующей </w:t>
      </w:r>
      <w:r w:rsidR="00B427C4" w:rsidRPr="009E67D0">
        <w:rPr>
          <w:sz w:val="24"/>
          <w:szCs w:val="24"/>
        </w:rPr>
        <w:t>редакции:</w:t>
      </w:r>
    </w:p>
    <w:p w:rsidR="00B427C4" w:rsidRPr="009E67D0" w:rsidRDefault="00B427C4" w:rsidP="00FB486F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«Должностные оклады директора и служащих определяются штатным расписанием и устанавливаются в следующих размерах:</w:t>
      </w:r>
    </w:p>
    <w:p w:rsidR="00B427C4" w:rsidRPr="009E67D0" w:rsidRDefault="00B427C4" w:rsidP="00FB486F">
      <w:pPr>
        <w:jc w:val="both"/>
        <w:rPr>
          <w:sz w:val="24"/>
          <w:szCs w:val="24"/>
        </w:rPr>
      </w:pPr>
    </w:p>
    <w:tbl>
      <w:tblPr>
        <w:tblStyle w:val="a7"/>
        <w:tblW w:w="10550" w:type="dxa"/>
        <w:tblLook w:val="04A0" w:firstRow="1" w:lastRow="0" w:firstColumn="1" w:lastColumn="0" w:noHBand="0" w:noVBand="1"/>
      </w:tblPr>
      <w:tblGrid>
        <w:gridCol w:w="2500"/>
        <w:gridCol w:w="2453"/>
        <w:gridCol w:w="3214"/>
        <w:gridCol w:w="2017"/>
        <w:gridCol w:w="366"/>
      </w:tblGrid>
      <w:tr w:rsidR="00B427C4" w:rsidRPr="008940F9" w:rsidTr="008940F9">
        <w:trPr>
          <w:gridAfter w:val="1"/>
          <w:wAfter w:w="336" w:type="dxa"/>
          <w:trHeight w:val="698"/>
        </w:trPr>
        <w:tc>
          <w:tcPr>
            <w:tcW w:w="2504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Профессиональные квалификационные группы (далее</w:t>
            </w:r>
            <w:r w:rsidR="00BD0171" w:rsidRPr="008940F9">
              <w:t xml:space="preserve"> </w:t>
            </w:r>
            <w:r w:rsidRPr="008940F9">
              <w:t>-</w:t>
            </w:r>
            <w:r w:rsidR="00BD0171" w:rsidRPr="008940F9">
              <w:t xml:space="preserve"> </w:t>
            </w:r>
            <w:r w:rsidRPr="008940F9">
              <w:t>ПКГ)</w:t>
            </w:r>
          </w:p>
        </w:tc>
        <w:tc>
          <w:tcPr>
            <w:tcW w:w="2457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Квалификационный уровень</w:t>
            </w:r>
          </w:p>
        </w:tc>
        <w:tc>
          <w:tcPr>
            <w:tcW w:w="3227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Должность</w:t>
            </w:r>
          </w:p>
        </w:tc>
        <w:tc>
          <w:tcPr>
            <w:tcW w:w="2026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Оклад</w:t>
            </w:r>
          </w:p>
        </w:tc>
      </w:tr>
      <w:tr w:rsidR="00B427C4" w:rsidRPr="008940F9" w:rsidTr="008234B3">
        <w:trPr>
          <w:gridAfter w:val="1"/>
          <w:wAfter w:w="336" w:type="dxa"/>
        </w:trPr>
        <w:tc>
          <w:tcPr>
            <w:tcW w:w="2504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1</w:t>
            </w:r>
          </w:p>
        </w:tc>
        <w:tc>
          <w:tcPr>
            <w:tcW w:w="2457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2</w:t>
            </w:r>
          </w:p>
        </w:tc>
        <w:tc>
          <w:tcPr>
            <w:tcW w:w="3227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3</w:t>
            </w:r>
          </w:p>
        </w:tc>
        <w:tc>
          <w:tcPr>
            <w:tcW w:w="2026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4</w:t>
            </w:r>
          </w:p>
        </w:tc>
      </w:tr>
      <w:tr w:rsidR="00B427C4" w:rsidRPr="008940F9" w:rsidTr="00C91129">
        <w:trPr>
          <w:gridAfter w:val="1"/>
          <w:wAfter w:w="336" w:type="dxa"/>
          <w:trHeight w:val="599"/>
        </w:trPr>
        <w:tc>
          <w:tcPr>
            <w:tcW w:w="2504" w:type="dxa"/>
            <w:vMerge w:val="restart"/>
            <w:vAlign w:val="center"/>
          </w:tcPr>
          <w:p w:rsidR="00B427C4" w:rsidRPr="008940F9" w:rsidRDefault="00B427C4" w:rsidP="00704A3A">
            <w:r w:rsidRPr="008940F9">
              <w:t>ПКГ «Общеотраслевые должности служащих четвертого уровня»</w:t>
            </w:r>
          </w:p>
        </w:tc>
        <w:tc>
          <w:tcPr>
            <w:tcW w:w="2457" w:type="dxa"/>
            <w:vAlign w:val="center"/>
          </w:tcPr>
          <w:p w:rsidR="00B427C4" w:rsidRPr="008940F9" w:rsidRDefault="00B427C4" w:rsidP="00704A3A">
            <w:r w:rsidRPr="008940F9">
              <w:t>3 квалификационный уровень</w:t>
            </w:r>
          </w:p>
        </w:tc>
        <w:tc>
          <w:tcPr>
            <w:tcW w:w="3227" w:type="dxa"/>
            <w:vAlign w:val="center"/>
          </w:tcPr>
          <w:p w:rsidR="00B427C4" w:rsidRPr="008940F9" w:rsidRDefault="00B427C4" w:rsidP="00704A3A">
            <w:r w:rsidRPr="008940F9">
              <w:t>Директор</w:t>
            </w:r>
          </w:p>
        </w:tc>
        <w:tc>
          <w:tcPr>
            <w:tcW w:w="2026" w:type="dxa"/>
            <w:vAlign w:val="center"/>
          </w:tcPr>
          <w:p w:rsidR="00B427C4" w:rsidRPr="008940F9" w:rsidRDefault="00B427C4" w:rsidP="00704A3A">
            <w:pPr>
              <w:jc w:val="center"/>
            </w:pPr>
            <w:r w:rsidRPr="008940F9">
              <w:t>12</w:t>
            </w:r>
            <w:r w:rsidR="00704A3A" w:rsidRPr="008940F9">
              <w:t xml:space="preserve"> </w:t>
            </w:r>
            <w:r w:rsidRPr="008940F9">
              <w:t>472</w:t>
            </w:r>
          </w:p>
        </w:tc>
      </w:tr>
      <w:tr w:rsidR="00B427C4" w:rsidRPr="008940F9" w:rsidTr="00C91129">
        <w:trPr>
          <w:gridAfter w:val="1"/>
          <w:wAfter w:w="336" w:type="dxa"/>
          <w:trHeight w:val="565"/>
        </w:trPr>
        <w:tc>
          <w:tcPr>
            <w:tcW w:w="2504" w:type="dxa"/>
            <w:vMerge/>
          </w:tcPr>
          <w:p w:rsidR="00B427C4" w:rsidRPr="008940F9" w:rsidRDefault="00B427C4" w:rsidP="009E67D0"/>
        </w:tc>
        <w:tc>
          <w:tcPr>
            <w:tcW w:w="2457" w:type="dxa"/>
            <w:vAlign w:val="center"/>
          </w:tcPr>
          <w:p w:rsidR="00B427C4" w:rsidRPr="008940F9" w:rsidRDefault="00B427C4" w:rsidP="00704A3A">
            <w:r w:rsidRPr="008940F9">
              <w:t xml:space="preserve">2 квалификационный уровень </w:t>
            </w:r>
          </w:p>
        </w:tc>
        <w:tc>
          <w:tcPr>
            <w:tcW w:w="3227" w:type="dxa"/>
            <w:vAlign w:val="center"/>
          </w:tcPr>
          <w:p w:rsidR="00B427C4" w:rsidRPr="008940F9" w:rsidRDefault="00B427C4" w:rsidP="00704A3A">
            <w:r w:rsidRPr="008940F9">
              <w:t>Заместитель директор</w:t>
            </w:r>
          </w:p>
        </w:tc>
        <w:tc>
          <w:tcPr>
            <w:tcW w:w="2026" w:type="dxa"/>
            <w:vAlign w:val="center"/>
          </w:tcPr>
          <w:p w:rsidR="00B427C4" w:rsidRPr="008940F9" w:rsidRDefault="00B427C4" w:rsidP="00704A3A">
            <w:pPr>
              <w:jc w:val="center"/>
            </w:pPr>
            <w:r w:rsidRPr="008940F9">
              <w:t>11</w:t>
            </w:r>
            <w:r w:rsidR="00704A3A" w:rsidRPr="008940F9">
              <w:t xml:space="preserve"> </w:t>
            </w:r>
            <w:r w:rsidRPr="008940F9">
              <w:t>764</w:t>
            </w:r>
          </w:p>
        </w:tc>
      </w:tr>
      <w:tr w:rsidR="00B427C4" w:rsidRPr="008940F9" w:rsidTr="00C91129">
        <w:trPr>
          <w:gridAfter w:val="1"/>
          <w:wAfter w:w="336" w:type="dxa"/>
          <w:trHeight w:val="559"/>
        </w:trPr>
        <w:tc>
          <w:tcPr>
            <w:tcW w:w="2504" w:type="dxa"/>
            <w:vMerge/>
          </w:tcPr>
          <w:p w:rsidR="00B427C4" w:rsidRPr="008940F9" w:rsidRDefault="00B427C4" w:rsidP="009E67D0"/>
        </w:tc>
        <w:tc>
          <w:tcPr>
            <w:tcW w:w="2457" w:type="dxa"/>
            <w:vAlign w:val="center"/>
          </w:tcPr>
          <w:p w:rsidR="00B427C4" w:rsidRPr="008940F9" w:rsidRDefault="00B427C4" w:rsidP="00704A3A">
            <w:r w:rsidRPr="008940F9">
              <w:t>1 квалификационный уровень</w:t>
            </w:r>
          </w:p>
        </w:tc>
        <w:tc>
          <w:tcPr>
            <w:tcW w:w="3227" w:type="dxa"/>
            <w:vAlign w:val="center"/>
          </w:tcPr>
          <w:p w:rsidR="00B427C4" w:rsidRPr="008940F9" w:rsidRDefault="00B427C4" w:rsidP="00704A3A">
            <w:r w:rsidRPr="008940F9">
              <w:t>Главный бухгалтер</w:t>
            </w:r>
          </w:p>
        </w:tc>
        <w:tc>
          <w:tcPr>
            <w:tcW w:w="2026" w:type="dxa"/>
            <w:vAlign w:val="center"/>
          </w:tcPr>
          <w:p w:rsidR="00B427C4" w:rsidRPr="008940F9" w:rsidRDefault="00B427C4" w:rsidP="00704A3A">
            <w:pPr>
              <w:jc w:val="center"/>
            </w:pPr>
            <w:r w:rsidRPr="008940F9">
              <w:t>11</w:t>
            </w:r>
            <w:r w:rsidR="00704A3A" w:rsidRPr="008940F9">
              <w:t xml:space="preserve"> </w:t>
            </w:r>
            <w:r w:rsidRPr="008940F9">
              <w:t>188</w:t>
            </w:r>
          </w:p>
        </w:tc>
      </w:tr>
      <w:tr w:rsidR="00B427C4" w:rsidRPr="008940F9" w:rsidTr="008234B3">
        <w:trPr>
          <w:gridAfter w:val="1"/>
          <w:wAfter w:w="336" w:type="dxa"/>
          <w:trHeight w:val="340"/>
        </w:trPr>
        <w:tc>
          <w:tcPr>
            <w:tcW w:w="2504" w:type="dxa"/>
            <w:vMerge w:val="restart"/>
            <w:vAlign w:val="center"/>
          </w:tcPr>
          <w:p w:rsidR="00B427C4" w:rsidRPr="008940F9" w:rsidRDefault="00B427C4" w:rsidP="00B56D44">
            <w:r w:rsidRPr="008940F9">
              <w:t>ПКГ «Общеотраслевые должности служащих третьего уровня»</w:t>
            </w:r>
          </w:p>
        </w:tc>
        <w:tc>
          <w:tcPr>
            <w:tcW w:w="2457" w:type="dxa"/>
            <w:vMerge w:val="restart"/>
            <w:vAlign w:val="center"/>
          </w:tcPr>
          <w:p w:rsidR="00B427C4" w:rsidRPr="008940F9" w:rsidRDefault="00B427C4" w:rsidP="007049DB">
            <w:r w:rsidRPr="008940F9">
              <w:t>4 квалификационный уровень</w:t>
            </w:r>
          </w:p>
        </w:tc>
        <w:tc>
          <w:tcPr>
            <w:tcW w:w="3227" w:type="dxa"/>
            <w:vAlign w:val="center"/>
          </w:tcPr>
          <w:p w:rsidR="00B427C4" w:rsidRPr="008940F9" w:rsidRDefault="00B427C4" w:rsidP="007049DB">
            <w:r w:rsidRPr="008940F9">
              <w:t>Ведущий бухгалтер</w:t>
            </w:r>
          </w:p>
        </w:tc>
        <w:tc>
          <w:tcPr>
            <w:tcW w:w="2026" w:type="dxa"/>
            <w:vAlign w:val="center"/>
          </w:tcPr>
          <w:p w:rsidR="00B427C4" w:rsidRPr="008940F9" w:rsidRDefault="00B427C4" w:rsidP="007049DB">
            <w:pPr>
              <w:jc w:val="center"/>
            </w:pPr>
            <w:r w:rsidRPr="008940F9">
              <w:t>10</w:t>
            </w:r>
            <w:r w:rsidR="007049DB" w:rsidRPr="008940F9">
              <w:t xml:space="preserve"> </w:t>
            </w:r>
            <w:r w:rsidRPr="008940F9">
              <w:t>266</w:t>
            </w:r>
          </w:p>
        </w:tc>
      </w:tr>
      <w:tr w:rsidR="00B427C4" w:rsidRPr="008940F9" w:rsidTr="008234B3">
        <w:trPr>
          <w:gridAfter w:val="1"/>
          <w:wAfter w:w="336" w:type="dxa"/>
          <w:trHeight w:val="340"/>
        </w:trPr>
        <w:tc>
          <w:tcPr>
            <w:tcW w:w="2504" w:type="dxa"/>
            <w:vMerge/>
          </w:tcPr>
          <w:p w:rsidR="00B427C4" w:rsidRPr="008940F9" w:rsidRDefault="00B427C4" w:rsidP="009E67D0"/>
        </w:tc>
        <w:tc>
          <w:tcPr>
            <w:tcW w:w="2457" w:type="dxa"/>
            <w:vMerge/>
          </w:tcPr>
          <w:p w:rsidR="00B427C4" w:rsidRPr="008940F9" w:rsidRDefault="00B427C4" w:rsidP="009E67D0"/>
        </w:tc>
        <w:tc>
          <w:tcPr>
            <w:tcW w:w="3227" w:type="dxa"/>
            <w:vAlign w:val="center"/>
          </w:tcPr>
          <w:p w:rsidR="00B427C4" w:rsidRPr="008940F9" w:rsidRDefault="00B427C4" w:rsidP="007049DB">
            <w:r w:rsidRPr="008940F9">
              <w:t>Ведущий инженер по ОТ и ТБ</w:t>
            </w:r>
          </w:p>
        </w:tc>
        <w:tc>
          <w:tcPr>
            <w:tcW w:w="2026" w:type="dxa"/>
            <w:vAlign w:val="center"/>
          </w:tcPr>
          <w:p w:rsidR="00B427C4" w:rsidRPr="008940F9" w:rsidRDefault="007049DB" w:rsidP="007049DB">
            <w:pPr>
              <w:jc w:val="center"/>
            </w:pPr>
            <w:r w:rsidRPr="008940F9">
              <w:t>10 266</w:t>
            </w:r>
          </w:p>
        </w:tc>
      </w:tr>
      <w:tr w:rsidR="00B427C4" w:rsidRPr="008940F9" w:rsidTr="008234B3">
        <w:trPr>
          <w:gridAfter w:val="1"/>
          <w:wAfter w:w="336" w:type="dxa"/>
          <w:trHeight w:val="340"/>
        </w:trPr>
        <w:tc>
          <w:tcPr>
            <w:tcW w:w="2504" w:type="dxa"/>
            <w:vMerge/>
          </w:tcPr>
          <w:p w:rsidR="00B427C4" w:rsidRPr="008940F9" w:rsidRDefault="00B427C4" w:rsidP="009E67D0"/>
        </w:tc>
        <w:tc>
          <w:tcPr>
            <w:tcW w:w="2457" w:type="dxa"/>
            <w:vMerge/>
          </w:tcPr>
          <w:p w:rsidR="00B427C4" w:rsidRPr="008940F9" w:rsidRDefault="00B427C4" w:rsidP="009E67D0"/>
        </w:tc>
        <w:tc>
          <w:tcPr>
            <w:tcW w:w="3227" w:type="dxa"/>
            <w:vAlign w:val="center"/>
          </w:tcPr>
          <w:p w:rsidR="00B427C4" w:rsidRPr="008940F9" w:rsidRDefault="00B427C4" w:rsidP="007049DB">
            <w:r w:rsidRPr="008940F9">
              <w:t>Ведущий программист</w:t>
            </w:r>
          </w:p>
        </w:tc>
        <w:tc>
          <w:tcPr>
            <w:tcW w:w="2026" w:type="dxa"/>
            <w:vAlign w:val="center"/>
          </w:tcPr>
          <w:p w:rsidR="00B427C4" w:rsidRPr="008940F9" w:rsidRDefault="007049DB" w:rsidP="007049DB">
            <w:pPr>
              <w:jc w:val="center"/>
            </w:pPr>
            <w:r w:rsidRPr="008940F9">
              <w:t>10 266</w:t>
            </w:r>
          </w:p>
        </w:tc>
      </w:tr>
      <w:tr w:rsidR="00B427C4" w:rsidRPr="008940F9" w:rsidTr="008234B3">
        <w:trPr>
          <w:gridAfter w:val="1"/>
          <w:wAfter w:w="336" w:type="dxa"/>
          <w:trHeight w:val="340"/>
        </w:trPr>
        <w:tc>
          <w:tcPr>
            <w:tcW w:w="2504" w:type="dxa"/>
            <w:vMerge w:val="restart"/>
            <w:vAlign w:val="center"/>
          </w:tcPr>
          <w:p w:rsidR="00B427C4" w:rsidRPr="008940F9" w:rsidRDefault="00B427C4" w:rsidP="00B56D44">
            <w:r w:rsidRPr="008940F9">
              <w:t>ПКГ «Общеотраслевые должности служащих второго уровня»</w:t>
            </w:r>
          </w:p>
        </w:tc>
        <w:tc>
          <w:tcPr>
            <w:tcW w:w="2457" w:type="dxa"/>
            <w:vMerge w:val="restart"/>
            <w:vAlign w:val="center"/>
          </w:tcPr>
          <w:p w:rsidR="00B427C4" w:rsidRPr="008940F9" w:rsidRDefault="00B427C4" w:rsidP="00B56D44">
            <w:r w:rsidRPr="008940F9">
              <w:t>4 квалификационный уровень</w:t>
            </w:r>
          </w:p>
        </w:tc>
        <w:tc>
          <w:tcPr>
            <w:tcW w:w="3227" w:type="dxa"/>
            <w:vAlign w:val="center"/>
          </w:tcPr>
          <w:p w:rsidR="00B427C4" w:rsidRPr="008940F9" w:rsidRDefault="00B427C4" w:rsidP="00B56D44">
            <w:r w:rsidRPr="008940F9">
              <w:t>Механик</w:t>
            </w:r>
          </w:p>
        </w:tc>
        <w:tc>
          <w:tcPr>
            <w:tcW w:w="2026" w:type="dxa"/>
            <w:vAlign w:val="center"/>
          </w:tcPr>
          <w:p w:rsidR="00B427C4" w:rsidRPr="008940F9" w:rsidRDefault="00B427C4" w:rsidP="00B56D44">
            <w:pPr>
              <w:jc w:val="center"/>
            </w:pPr>
            <w:r w:rsidRPr="008940F9">
              <w:t>8</w:t>
            </w:r>
            <w:r w:rsidR="00B56D44" w:rsidRPr="008940F9">
              <w:t xml:space="preserve"> </w:t>
            </w:r>
            <w:r w:rsidRPr="008940F9">
              <w:t>130</w:t>
            </w:r>
          </w:p>
        </w:tc>
      </w:tr>
      <w:tr w:rsidR="00B427C4" w:rsidRPr="008940F9" w:rsidTr="008234B3">
        <w:trPr>
          <w:gridAfter w:val="1"/>
          <w:wAfter w:w="336" w:type="dxa"/>
          <w:trHeight w:val="340"/>
        </w:trPr>
        <w:tc>
          <w:tcPr>
            <w:tcW w:w="2504" w:type="dxa"/>
            <w:vMerge/>
          </w:tcPr>
          <w:p w:rsidR="00B427C4" w:rsidRPr="008940F9" w:rsidRDefault="00B427C4" w:rsidP="009E67D0"/>
        </w:tc>
        <w:tc>
          <w:tcPr>
            <w:tcW w:w="2457" w:type="dxa"/>
            <w:vMerge/>
            <w:vAlign w:val="center"/>
          </w:tcPr>
          <w:p w:rsidR="00B427C4" w:rsidRPr="008940F9" w:rsidRDefault="00B427C4" w:rsidP="00B56D44"/>
        </w:tc>
        <w:tc>
          <w:tcPr>
            <w:tcW w:w="3227" w:type="dxa"/>
            <w:vAlign w:val="center"/>
          </w:tcPr>
          <w:p w:rsidR="00B427C4" w:rsidRPr="008940F9" w:rsidRDefault="00B427C4" w:rsidP="00B56D44">
            <w:r w:rsidRPr="008940F9">
              <w:t>Мастер</w:t>
            </w:r>
          </w:p>
        </w:tc>
        <w:tc>
          <w:tcPr>
            <w:tcW w:w="2026" w:type="dxa"/>
            <w:vAlign w:val="center"/>
          </w:tcPr>
          <w:p w:rsidR="00B427C4" w:rsidRPr="008940F9" w:rsidRDefault="00B56D44" w:rsidP="00B56D44">
            <w:pPr>
              <w:jc w:val="center"/>
            </w:pPr>
            <w:r w:rsidRPr="008940F9">
              <w:t>8 130</w:t>
            </w:r>
          </w:p>
        </w:tc>
      </w:tr>
      <w:tr w:rsidR="00B427C4" w:rsidRPr="008940F9" w:rsidTr="008234B3">
        <w:trPr>
          <w:gridAfter w:val="1"/>
          <w:wAfter w:w="336" w:type="dxa"/>
          <w:trHeight w:val="340"/>
        </w:trPr>
        <w:tc>
          <w:tcPr>
            <w:tcW w:w="2504" w:type="dxa"/>
            <w:vMerge/>
          </w:tcPr>
          <w:p w:rsidR="00B427C4" w:rsidRPr="008940F9" w:rsidRDefault="00B427C4" w:rsidP="009E67D0"/>
        </w:tc>
        <w:tc>
          <w:tcPr>
            <w:tcW w:w="2457" w:type="dxa"/>
            <w:vMerge w:val="restart"/>
            <w:vAlign w:val="center"/>
          </w:tcPr>
          <w:p w:rsidR="00B427C4" w:rsidRPr="008940F9" w:rsidRDefault="00B427C4" w:rsidP="00B56D44">
            <w:r w:rsidRPr="008940F9">
              <w:t>2 квалификационный уровень</w:t>
            </w:r>
          </w:p>
        </w:tc>
        <w:tc>
          <w:tcPr>
            <w:tcW w:w="3227" w:type="dxa"/>
            <w:vAlign w:val="center"/>
          </w:tcPr>
          <w:p w:rsidR="00B427C4" w:rsidRPr="008940F9" w:rsidRDefault="00B427C4" w:rsidP="00B56D44">
            <w:r w:rsidRPr="008940F9">
              <w:t>Старший инспектор по кадрам</w:t>
            </w:r>
          </w:p>
        </w:tc>
        <w:tc>
          <w:tcPr>
            <w:tcW w:w="2026" w:type="dxa"/>
            <w:vAlign w:val="center"/>
          </w:tcPr>
          <w:p w:rsidR="00B427C4" w:rsidRPr="008940F9" w:rsidRDefault="00234AAB" w:rsidP="00B56D44">
            <w:pPr>
              <w:jc w:val="center"/>
            </w:pPr>
            <w:r>
              <w:rPr>
                <w:noProof/>
              </w:rPr>
              <w:pict>
                <v:rect id="_x0000_s1030" style="position:absolute;left:0;text-align:left;margin-left:96.25pt;margin-top:14.5pt;width:20.2pt;height:4.35pt;z-index:251661312;mso-position-horizontal-relative:text;mso-position-vertical-relative:text" fillcolor="white [3212]" strokecolor="white [3212]"/>
              </w:pict>
            </w:r>
            <w:r>
              <w:rPr>
                <w:noProof/>
              </w:rPr>
              <w:pict>
                <v:rect id="_x0000_s1026" style="position:absolute;left:0;text-align:left;margin-left:114.6pt;margin-top:25.6pt;width:19.05pt;height:3.55pt;z-index:251658240;mso-position-horizontal-relative:text;mso-position-vertical-relative:text" fillcolor="white [3212]" stroked="f"/>
              </w:pict>
            </w:r>
            <w:r w:rsidR="00B427C4" w:rsidRPr="008940F9">
              <w:t>7</w:t>
            </w:r>
            <w:r w:rsidR="00B56D44" w:rsidRPr="008940F9">
              <w:t xml:space="preserve"> </w:t>
            </w:r>
            <w:r w:rsidR="00B427C4" w:rsidRPr="008940F9">
              <w:t>072</w:t>
            </w:r>
          </w:p>
        </w:tc>
      </w:tr>
      <w:tr w:rsidR="004A1FD1" w:rsidRPr="008940F9" w:rsidTr="008234B3">
        <w:trPr>
          <w:trHeight w:val="340"/>
        </w:trPr>
        <w:tc>
          <w:tcPr>
            <w:tcW w:w="2504" w:type="dxa"/>
            <w:vMerge/>
          </w:tcPr>
          <w:p w:rsidR="004A1FD1" w:rsidRPr="008940F9" w:rsidRDefault="004A1FD1" w:rsidP="009E67D0"/>
        </w:tc>
        <w:tc>
          <w:tcPr>
            <w:tcW w:w="2457" w:type="dxa"/>
            <w:vMerge/>
          </w:tcPr>
          <w:p w:rsidR="004A1FD1" w:rsidRPr="008940F9" w:rsidRDefault="004A1FD1" w:rsidP="009E67D0"/>
        </w:tc>
        <w:tc>
          <w:tcPr>
            <w:tcW w:w="3227" w:type="dxa"/>
            <w:vAlign w:val="center"/>
          </w:tcPr>
          <w:p w:rsidR="004A1FD1" w:rsidRPr="008940F9" w:rsidRDefault="004A1FD1" w:rsidP="00B56D44">
            <w:r w:rsidRPr="008940F9">
              <w:t>Заведующий хозяйством</w:t>
            </w:r>
          </w:p>
        </w:tc>
        <w:tc>
          <w:tcPr>
            <w:tcW w:w="2026" w:type="dxa"/>
            <w:vAlign w:val="center"/>
          </w:tcPr>
          <w:p w:rsidR="004A1FD1" w:rsidRPr="008940F9" w:rsidRDefault="004A1FD1" w:rsidP="00B56D44">
            <w:pPr>
              <w:jc w:val="center"/>
            </w:pPr>
            <w:r w:rsidRPr="008940F9">
              <w:t>7 072</w:t>
            </w:r>
          </w:p>
        </w:tc>
        <w:tc>
          <w:tcPr>
            <w:tcW w:w="336" w:type="dxa"/>
            <w:vAlign w:val="bottom"/>
          </w:tcPr>
          <w:p w:rsidR="004A1FD1" w:rsidRPr="008940F9" w:rsidRDefault="00234AAB" w:rsidP="008234B3">
            <w:r>
              <w:rPr>
                <w:noProof/>
              </w:rPr>
              <w:pict>
                <v:rect id="_x0000_s1029" style="position:absolute;margin-left:8.95pt;margin-top:-1.95pt;width:7.15pt;height:23.15pt;z-index:251660288;mso-position-horizontal-relative:text;mso-position-vertical-relative:text" fillcolor="white [3212]" strokecolor="white [3212]"/>
              </w:pict>
            </w:r>
            <w:r>
              <w:rPr>
                <w:noProof/>
              </w:rPr>
              <w:pict>
                <v:rect id="_x0000_s1027" style="position:absolute;margin-left:-5.05pt;margin-top:15.2pt;width:20.55pt;height:3.55pt;z-index:251659264;mso-position-horizontal-relative:text;mso-position-vertical-relative:text" fillcolor="white [3212]" strokecolor="white [3212]"/>
              </w:pict>
            </w:r>
            <w:r w:rsidR="004A1FD1" w:rsidRPr="008940F9">
              <w:t>»</w:t>
            </w:r>
            <w:r w:rsidR="00C82F20">
              <w:t>.</w:t>
            </w:r>
          </w:p>
        </w:tc>
      </w:tr>
    </w:tbl>
    <w:p w:rsidR="00B427C4" w:rsidRPr="009E67D0" w:rsidRDefault="00B427C4" w:rsidP="00414F64">
      <w:pPr>
        <w:jc w:val="both"/>
        <w:rPr>
          <w:sz w:val="24"/>
          <w:szCs w:val="24"/>
        </w:rPr>
      </w:pPr>
    </w:p>
    <w:p w:rsidR="004E2F42" w:rsidRPr="009E67D0" w:rsidRDefault="0009425A" w:rsidP="00926643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 xml:space="preserve">1.2. </w:t>
      </w:r>
      <w:r w:rsidR="00C003A0">
        <w:rPr>
          <w:sz w:val="24"/>
          <w:szCs w:val="24"/>
        </w:rPr>
        <w:t xml:space="preserve">Подпункт </w:t>
      </w:r>
      <w:r w:rsidR="00C37238">
        <w:rPr>
          <w:sz w:val="24"/>
          <w:szCs w:val="24"/>
        </w:rPr>
        <w:t>«</w:t>
      </w:r>
      <w:r w:rsidR="004A1FD1">
        <w:rPr>
          <w:sz w:val="24"/>
          <w:szCs w:val="24"/>
        </w:rPr>
        <w:t>в</w:t>
      </w:r>
      <w:r w:rsidR="00C37238">
        <w:rPr>
          <w:sz w:val="24"/>
          <w:szCs w:val="24"/>
        </w:rPr>
        <w:t>»</w:t>
      </w:r>
      <w:r w:rsidR="00C003A0">
        <w:rPr>
          <w:sz w:val="24"/>
          <w:szCs w:val="24"/>
        </w:rPr>
        <w:t xml:space="preserve"> </w:t>
      </w:r>
      <w:r w:rsidR="004A1FD1">
        <w:rPr>
          <w:sz w:val="24"/>
          <w:szCs w:val="24"/>
        </w:rPr>
        <w:t>п</w:t>
      </w:r>
      <w:r w:rsidRPr="009E67D0">
        <w:rPr>
          <w:sz w:val="24"/>
          <w:szCs w:val="24"/>
        </w:rPr>
        <w:t>ункт 4 главы 2</w:t>
      </w:r>
      <w:r w:rsidR="004E2F42" w:rsidRPr="009E67D0">
        <w:rPr>
          <w:sz w:val="24"/>
          <w:szCs w:val="24"/>
        </w:rPr>
        <w:t xml:space="preserve"> </w:t>
      </w:r>
      <w:r w:rsidR="00CF4EC7">
        <w:rPr>
          <w:sz w:val="24"/>
          <w:szCs w:val="24"/>
        </w:rPr>
        <w:t>«</w:t>
      </w:r>
      <w:r w:rsidR="004E2F42" w:rsidRPr="009E67D0">
        <w:rPr>
          <w:sz w:val="24"/>
          <w:szCs w:val="24"/>
        </w:rPr>
        <w:t xml:space="preserve">Оплата труда и </w:t>
      </w:r>
      <w:r w:rsidR="00C16709" w:rsidRPr="009E67D0">
        <w:rPr>
          <w:sz w:val="24"/>
          <w:szCs w:val="24"/>
        </w:rPr>
        <w:t>порядок формирования</w:t>
      </w:r>
      <w:r w:rsidR="004E2F42" w:rsidRPr="009E67D0">
        <w:rPr>
          <w:sz w:val="24"/>
          <w:szCs w:val="24"/>
        </w:rPr>
        <w:t xml:space="preserve"> фонда оплаты труда директора и служащих» изложить в следующей редакции:</w:t>
      </w:r>
    </w:p>
    <w:p w:rsidR="004E2F42" w:rsidRPr="009E67D0" w:rsidRDefault="00CF4EC7" w:rsidP="009266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E2F42" w:rsidRPr="009E67D0">
        <w:rPr>
          <w:sz w:val="24"/>
          <w:szCs w:val="24"/>
        </w:rPr>
        <w:t>Директору и служащим производятся следующие ежемесячные и иные дополнительные выплаты:</w:t>
      </w:r>
    </w:p>
    <w:p w:rsidR="004E2F42" w:rsidRPr="009E67D0" w:rsidRDefault="004E2F42" w:rsidP="00926643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в) ежемесячная надбавка за сложность, напряженность и высокие достижения в труде - в размере до 200 процентов должностного оклада</w:t>
      </w:r>
      <w:r w:rsidR="00715BCD">
        <w:rPr>
          <w:sz w:val="24"/>
          <w:szCs w:val="24"/>
        </w:rPr>
        <w:t>.</w:t>
      </w:r>
      <w:r w:rsidR="00CF4EC7">
        <w:rPr>
          <w:sz w:val="24"/>
          <w:szCs w:val="24"/>
        </w:rPr>
        <w:t>»</w:t>
      </w:r>
      <w:r w:rsidR="00D628A5">
        <w:rPr>
          <w:sz w:val="24"/>
          <w:szCs w:val="24"/>
        </w:rPr>
        <w:t>;</w:t>
      </w:r>
    </w:p>
    <w:p w:rsidR="00B427C4" w:rsidRPr="009E67D0" w:rsidRDefault="00414F64" w:rsidP="009266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4E2F42" w:rsidRPr="009E67D0">
        <w:rPr>
          <w:sz w:val="24"/>
          <w:szCs w:val="24"/>
        </w:rPr>
        <w:t xml:space="preserve"> Пункт 8 глав</w:t>
      </w:r>
      <w:r w:rsidR="00D628A5">
        <w:rPr>
          <w:sz w:val="24"/>
          <w:szCs w:val="24"/>
        </w:rPr>
        <w:t>ы</w:t>
      </w:r>
      <w:r w:rsidR="004E2F42" w:rsidRPr="009E67D0">
        <w:rPr>
          <w:sz w:val="24"/>
          <w:szCs w:val="24"/>
        </w:rPr>
        <w:t xml:space="preserve"> 3 </w:t>
      </w:r>
      <w:r w:rsidR="00D628A5">
        <w:rPr>
          <w:sz w:val="24"/>
          <w:szCs w:val="24"/>
        </w:rPr>
        <w:t>«</w:t>
      </w:r>
      <w:r w:rsidR="004E2F42" w:rsidRPr="009E67D0">
        <w:rPr>
          <w:sz w:val="24"/>
          <w:szCs w:val="24"/>
        </w:rPr>
        <w:t>Оплата труда и порядок формирования фонда оплаты труда рабочих</w:t>
      </w:r>
      <w:r w:rsidR="00D628A5">
        <w:rPr>
          <w:sz w:val="24"/>
          <w:szCs w:val="24"/>
        </w:rPr>
        <w:t>»</w:t>
      </w:r>
      <w:r w:rsidR="004E2F42" w:rsidRPr="009E67D0">
        <w:rPr>
          <w:sz w:val="24"/>
          <w:szCs w:val="24"/>
        </w:rPr>
        <w:t xml:space="preserve"> изложить в следующей редакции:</w:t>
      </w:r>
    </w:p>
    <w:p w:rsidR="004E2F42" w:rsidRPr="009E67D0" w:rsidRDefault="005349D8" w:rsidP="009266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E2F42" w:rsidRPr="009E67D0">
        <w:rPr>
          <w:sz w:val="24"/>
          <w:szCs w:val="24"/>
        </w:rPr>
        <w:t>Размеры должностных окладов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рабочих, определяется штатным расписанием и устанавливается в следующих размерах:</w:t>
      </w:r>
    </w:p>
    <w:p w:rsidR="00F80A62" w:rsidRPr="009E67D0" w:rsidRDefault="00F80A62" w:rsidP="009E67D0">
      <w:pPr>
        <w:jc w:val="both"/>
        <w:rPr>
          <w:sz w:val="24"/>
          <w:szCs w:val="24"/>
        </w:rPr>
      </w:pPr>
    </w:p>
    <w:tbl>
      <w:tblPr>
        <w:tblStyle w:val="a7"/>
        <w:tblW w:w="10657" w:type="dxa"/>
        <w:tblLook w:val="04A0" w:firstRow="1" w:lastRow="0" w:firstColumn="1" w:lastColumn="0" w:noHBand="0" w:noVBand="1"/>
      </w:tblPr>
      <w:tblGrid>
        <w:gridCol w:w="2468"/>
        <w:gridCol w:w="2425"/>
        <w:gridCol w:w="3683"/>
        <w:gridCol w:w="1715"/>
        <w:gridCol w:w="366"/>
      </w:tblGrid>
      <w:tr w:rsidR="004E2F42" w:rsidRPr="008267EA" w:rsidTr="00F472FD">
        <w:trPr>
          <w:gridAfter w:val="1"/>
          <w:wAfter w:w="316" w:type="dxa"/>
          <w:trHeight w:val="957"/>
        </w:trPr>
        <w:tc>
          <w:tcPr>
            <w:tcW w:w="2475" w:type="dxa"/>
            <w:vAlign w:val="center"/>
          </w:tcPr>
          <w:p w:rsidR="004E2F42" w:rsidRPr="008267EA" w:rsidRDefault="004E2F42" w:rsidP="002513CE">
            <w:pPr>
              <w:jc w:val="center"/>
            </w:pPr>
            <w:r w:rsidRPr="008267EA">
              <w:t>Профессиональные квалификационные группы (далее-ПКГ)</w:t>
            </w:r>
          </w:p>
        </w:tc>
        <w:tc>
          <w:tcPr>
            <w:tcW w:w="2432" w:type="dxa"/>
            <w:vAlign w:val="center"/>
          </w:tcPr>
          <w:p w:rsidR="004E2F42" w:rsidRPr="008267EA" w:rsidRDefault="004E2F42" w:rsidP="002513CE">
            <w:pPr>
              <w:jc w:val="center"/>
            </w:pPr>
            <w:r w:rsidRPr="008267EA">
              <w:t>Квалификационный уровень</w:t>
            </w:r>
          </w:p>
        </w:tc>
        <w:tc>
          <w:tcPr>
            <w:tcW w:w="3706" w:type="dxa"/>
            <w:vAlign w:val="center"/>
          </w:tcPr>
          <w:p w:rsidR="004E2F42" w:rsidRPr="008267EA" w:rsidRDefault="004E2F42" w:rsidP="002513CE">
            <w:pPr>
              <w:jc w:val="center"/>
            </w:pPr>
            <w:r w:rsidRPr="008267EA">
              <w:t>Должность</w:t>
            </w:r>
          </w:p>
        </w:tc>
        <w:tc>
          <w:tcPr>
            <w:tcW w:w="1728" w:type="dxa"/>
            <w:vAlign w:val="center"/>
          </w:tcPr>
          <w:p w:rsidR="004E2F42" w:rsidRPr="008267EA" w:rsidRDefault="004E2F42" w:rsidP="002513CE">
            <w:pPr>
              <w:jc w:val="center"/>
            </w:pPr>
            <w:r w:rsidRPr="008267EA">
              <w:t>Оклад</w:t>
            </w:r>
          </w:p>
        </w:tc>
      </w:tr>
      <w:tr w:rsidR="004E2F42" w:rsidRPr="008267EA" w:rsidTr="00F472FD">
        <w:trPr>
          <w:gridAfter w:val="1"/>
          <w:wAfter w:w="316" w:type="dxa"/>
        </w:trPr>
        <w:tc>
          <w:tcPr>
            <w:tcW w:w="2475" w:type="dxa"/>
            <w:vAlign w:val="center"/>
          </w:tcPr>
          <w:p w:rsidR="004E2F42" w:rsidRPr="008267EA" w:rsidRDefault="004E2F42" w:rsidP="0029375F">
            <w:pPr>
              <w:jc w:val="center"/>
            </w:pPr>
            <w:r w:rsidRPr="008267EA">
              <w:t>1</w:t>
            </w:r>
          </w:p>
        </w:tc>
        <w:tc>
          <w:tcPr>
            <w:tcW w:w="2432" w:type="dxa"/>
            <w:vAlign w:val="center"/>
          </w:tcPr>
          <w:p w:rsidR="004E2F42" w:rsidRPr="008267EA" w:rsidRDefault="004E2F42" w:rsidP="0029375F">
            <w:pPr>
              <w:jc w:val="center"/>
            </w:pPr>
            <w:r w:rsidRPr="008267EA">
              <w:t>2</w:t>
            </w:r>
          </w:p>
        </w:tc>
        <w:tc>
          <w:tcPr>
            <w:tcW w:w="3706" w:type="dxa"/>
            <w:vAlign w:val="center"/>
          </w:tcPr>
          <w:p w:rsidR="004E2F42" w:rsidRPr="008267EA" w:rsidRDefault="004E2F42" w:rsidP="0029375F">
            <w:pPr>
              <w:jc w:val="center"/>
            </w:pPr>
            <w:r w:rsidRPr="008267EA">
              <w:t>3</w:t>
            </w:r>
          </w:p>
        </w:tc>
        <w:tc>
          <w:tcPr>
            <w:tcW w:w="1728" w:type="dxa"/>
            <w:vAlign w:val="center"/>
          </w:tcPr>
          <w:p w:rsidR="004E2F42" w:rsidRPr="008267EA" w:rsidRDefault="004E2F42" w:rsidP="0029375F">
            <w:pPr>
              <w:jc w:val="center"/>
            </w:pPr>
            <w:r w:rsidRPr="008267EA">
              <w:t>4</w:t>
            </w:r>
          </w:p>
        </w:tc>
      </w:tr>
      <w:tr w:rsidR="004E2F42" w:rsidRPr="008267EA" w:rsidTr="00F472FD">
        <w:trPr>
          <w:gridAfter w:val="1"/>
          <w:wAfter w:w="316" w:type="dxa"/>
          <w:trHeight w:val="298"/>
        </w:trPr>
        <w:tc>
          <w:tcPr>
            <w:tcW w:w="2475" w:type="dxa"/>
            <w:vMerge w:val="restart"/>
            <w:vAlign w:val="center"/>
          </w:tcPr>
          <w:p w:rsidR="004E2F42" w:rsidRPr="008267EA" w:rsidRDefault="004E2F42" w:rsidP="00653E86">
            <w:r w:rsidRPr="008267EA">
              <w:t>ПКГ «Общеотраслевые профессии рабочих второго уровня»</w:t>
            </w:r>
          </w:p>
        </w:tc>
        <w:tc>
          <w:tcPr>
            <w:tcW w:w="2432" w:type="dxa"/>
            <w:vMerge w:val="restart"/>
            <w:vAlign w:val="center"/>
          </w:tcPr>
          <w:p w:rsidR="004E2F42" w:rsidRPr="008267EA" w:rsidRDefault="004E2F42" w:rsidP="00684765">
            <w:r w:rsidRPr="008267EA">
              <w:t>1 квалификационный уровень</w:t>
            </w:r>
          </w:p>
        </w:tc>
        <w:tc>
          <w:tcPr>
            <w:tcW w:w="3706" w:type="dxa"/>
            <w:vAlign w:val="center"/>
          </w:tcPr>
          <w:p w:rsidR="004E2F42" w:rsidRPr="008267EA" w:rsidRDefault="004E2F42" w:rsidP="00653E86">
            <w:proofErr w:type="spellStart"/>
            <w:r w:rsidRPr="008267EA">
              <w:t>Электрогазосварщик</w:t>
            </w:r>
            <w:proofErr w:type="spellEnd"/>
          </w:p>
        </w:tc>
        <w:tc>
          <w:tcPr>
            <w:tcW w:w="1728" w:type="dxa"/>
            <w:vAlign w:val="center"/>
          </w:tcPr>
          <w:p w:rsidR="004E2F42" w:rsidRPr="008267EA" w:rsidRDefault="004E2F42" w:rsidP="00653E86">
            <w:pPr>
              <w:jc w:val="center"/>
            </w:pPr>
            <w:r w:rsidRPr="008267EA">
              <w:t>7</w:t>
            </w:r>
            <w:r w:rsidR="00653E86" w:rsidRPr="008267EA">
              <w:t xml:space="preserve"> </w:t>
            </w:r>
            <w:r w:rsidRPr="008267EA">
              <w:t>871</w:t>
            </w:r>
          </w:p>
        </w:tc>
      </w:tr>
      <w:tr w:rsidR="004E2F42" w:rsidRPr="008267EA" w:rsidTr="00F472FD">
        <w:trPr>
          <w:gridAfter w:val="1"/>
          <w:wAfter w:w="316" w:type="dxa"/>
          <w:trHeight w:val="287"/>
        </w:trPr>
        <w:tc>
          <w:tcPr>
            <w:tcW w:w="2475" w:type="dxa"/>
            <w:vMerge/>
            <w:vAlign w:val="center"/>
          </w:tcPr>
          <w:p w:rsidR="004E2F42" w:rsidRPr="008267EA" w:rsidRDefault="004E2F42" w:rsidP="00653E86"/>
        </w:tc>
        <w:tc>
          <w:tcPr>
            <w:tcW w:w="2432" w:type="dxa"/>
            <w:vMerge/>
            <w:vAlign w:val="center"/>
          </w:tcPr>
          <w:p w:rsidR="004E2F42" w:rsidRPr="008267EA" w:rsidRDefault="004E2F42" w:rsidP="00684765"/>
        </w:tc>
        <w:tc>
          <w:tcPr>
            <w:tcW w:w="3706" w:type="dxa"/>
            <w:vAlign w:val="center"/>
          </w:tcPr>
          <w:p w:rsidR="004E2F42" w:rsidRPr="008267EA" w:rsidRDefault="004E2F42" w:rsidP="00653E86">
            <w:r w:rsidRPr="008267EA">
              <w:t>Водитель</w:t>
            </w:r>
          </w:p>
        </w:tc>
        <w:tc>
          <w:tcPr>
            <w:tcW w:w="1728" w:type="dxa"/>
            <w:vAlign w:val="center"/>
          </w:tcPr>
          <w:p w:rsidR="004E2F42" w:rsidRPr="008267EA" w:rsidRDefault="004E2F42" w:rsidP="00653E86">
            <w:pPr>
              <w:jc w:val="center"/>
            </w:pPr>
            <w:r w:rsidRPr="008267EA">
              <w:t>7</w:t>
            </w:r>
            <w:r w:rsidR="00653E86" w:rsidRPr="008267EA">
              <w:t xml:space="preserve"> </w:t>
            </w:r>
            <w:r w:rsidRPr="008267EA">
              <w:t>871</w:t>
            </w:r>
          </w:p>
        </w:tc>
      </w:tr>
      <w:tr w:rsidR="004E2F42" w:rsidRPr="008267EA" w:rsidTr="00F472FD">
        <w:trPr>
          <w:gridAfter w:val="1"/>
          <w:wAfter w:w="316" w:type="dxa"/>
          <w:trHeight w:val="340"/>
        </w:trPr>
        <w:tc>
          <w:tcPr>
            <w:tcW w:w="2475" w:type="dxa"/>
            <w:vMerge w:val="restart"/>
            <w:vAlign w:val="center"/>
          </w:tcPr>
          <w:p w:rsidR="004E2F42" w:rsidRPr="008267EA" w:rsidRDefault="004E2F42" w:rsidP="00653E86">
            <w:r w:rsidRPr="008267EA">
              <w:t>ПКГ «Общеотраслевые профессии рабочих первого уровня»</w:t>
            </w:r>
          </w:p>
        </w:tc>
        <w:tc>
          <w:tcPr>
            <w:tcW w:w="2432" w:type="dxa"/>
            <w:vMerge w:val="restart"/>
            <w:vAlign w:val="center"/>
          </w:tcPr>
          <w:p w:rsidR="004E2F42" w:rsidRPr="008267EA" w:rsidRDefault="004E2F42" w:rsidP="00684765">
            <w:r w:rsidRPr="008267EA">
              <w:t>1 квалификационный уровень</w:t>
            </w:r>
          </w:p>
        </w:tc>
        <w:tc>
          <w:tcPr>
            <w:tcW w:w="3706" w:type="dxa"/>
            <w:vAlign w:val="center"/>
          </w:tcPr>
          <w:p w:rsidR="004E2F42" w:rsidRPr="008267EA" w:rsidRDefault="004E2F42" w:rsidP="00653E86">
            <w:r w:rsidRPr="008267EA">
              <w:t>Слесарь-сантехник</w:t>
            </w:r>
          </w:p>
        </w:tc>
        <w:tc>
          <w:tcPr>
            <w:tcW w:w="1728" w:type="dxa"/>
            <w:vAlign w:val="center"/>
          </w:tcPr>
          <w:p w:rsidR="004E2F42" w:rsidRPr="008267EA" w:rsidRDefault="004E2F42" w:rsidP="00653E86">
            <w:pPr>
              <w:jc w:val="center"/>
            </w:pPr>
            <w:r w:rsidRPr="008267EA">
              <w:t>6</w:t>
            </w:r>
            <w:r w:rsidR="00653E86" w:rsidRPr="008267EA">
              <w:t xml:space="preserve"> </w:t>
            </w:r>
            <w:r w:rsidRPr="008267EA">
              <w:t>191</w:t>
            </w:r>
          </w:p>
        </w:tc>
      </w:tr>
      <w:tr w:rsidR="004E2F42" w:rsidRPr="008267EA" w:rsidTr="00F472FD">
        <w:trPr>
          <w:gridAfter w:val="1"/>
          <w:wAfter w:w="316" w:type="dxa"/>
          <w:trHeight w:val="340"/>
        </w:trPr>
        <w:tc>
          <w:tcPr>
            <w:tcW w:w="2475" w:type="dxa"/>
            <w:vMerge/>
          </w:tcPr>
          <w:p w:rsidR="004E2F42" w:rsidRPr="008267EA" w:rsidRDefault="004E2F42" w:rsidP="009E67D0"/>
        </w:tc>
        <w:tc>
          <w:tcPr>
            <w:tcW w:w="2432" w:type="dxa"/>
            <w:vMerge/>
          </w:tcPr>
          <w:p w:rsidR="004E2F42" w:rsidRPr="008267EA" w:rsidRDefault="004E2F42" w:rsidP="009E67D0"/>
        </w:tc>
        <w:tc>
          <w:tcPr>
            <w:tcW w:w="3706" w:type="dxa"/>
            <w:vAlign w:val="center"/>
          </w:tcPr>
          <w:p w:rsidR="004E2F42" w:rsidRPr="008267EA" w:rsidRDefault="004E2F42" w:rsidP="00653E86">
            <w:r w:rsidRPr="008267EA">
              <w:t>Электромонтер</w:t>
            </w:r>
          </w:p>
        </w:tc>
        <w:tc>
          <w:tcPr>
            <w:tcW w:w="1728" w:type="dxa"/>
            <w:vAlign w:val="center"/>
          </w:tcPr>
          <w:p w:rsidR="004E2F42" w:rsidRPr="008267EA" w:rsidRDefault="00234AAB" w:rsidP="00653E86">
            <w:pPr>
              <w:jc w:val="center"/>
            </w:pPr>
            <w:r>
              <w:rPr>
                <w:noProof/>
              </w:rPr>
              <w:pict>
                <v:rect id="_x0000_s1031" style="position:absolute;left:0;text-align:left;margin-left:81.8pt;margin-top:14.65pt;width:17.55pt;height:4.25pt;z-index:251662336;mso-position-horizontal-relative:text;mso-position-vertical-relative:text" fillcolor="white [3212]" strokecolor="white [3212]"/>
              </w:pict>
            </w:r>
            <w:r w:rsidR="004E2F42" w:rsidRPr="008267EA">
              <w:t>6</w:t>
            </w:r>
            <w:r w:rsidR="00653E86" w:rsidRPr="008267EA">
              <w:t xml:space="preserve"> </w:t>
            </w:r>
            <w:r w:rsidR="004E2F42" w:rsidRPr="008267EA">
              <w:t>191</w:t>
            </w:r>
          </w:p>
        </w:tc>
      </w:tr>
      <w:tr w:rsidR="00F472FD" w:rsidRPr="008267EA" w:rsidTr="00F472FD">
        <w:trPr>
          <w:trHeight w:val="20"/>
        </w:trPr>
        <w:tc>
          <w:tcPr>
            <w:tcW w:w="2475" w:type="dxa"/>
            <w:vMerge/>
          </w:tcPr>
          <w:p w:rsidR="005349D8" w:rsidRPr="008267EA" w:rsidRDefault="005349D8" w:rsidP="009E67D0"/>
        </w:tc>
        <w:tc>
          <w:tcPr>
            <w:tcW w:w="2432" w:type="dxa"/>
            <w:vMerge/>
          </w:tcPr>
          <w:p w:rsidR="005349D8" w:rsidRPr="008267EA" w:rsidRDefault="005349D8" w:rsidP="009E67D0"/>
        </w:tc>
        <w:tc>
          <w:tcPr>
            <w:tcW w:w="3706" w:type="dxa"/>
            <w:vAlign w:val="center"/>
          </w:tcPr>
          <w:p w:rsidR="005349D8" w:rsidRPr="008267EA" w:rsidRDefault="005349D8" w:rsidP="00653E86">
            <w:r w:rsidRPr="008267EA">
              <w:t>Уборщик служебных помещений, сторож, дворник, рабочий по комплексному обслуживанию зданий</w:t>
            </w:r>
          </w:p>
        </w:tc>
        <w:tc>
          <w:tcPr>
            <w:tcW w:w="1728" w:type="dxa"/>
            <w:vAlign w:val="center"/>
          </w:tcPr>
          <w:p w:rsidR="005349D8" w:rsidRPr="008267EA" w:rsidRDefault="005349D8" w:rsidP="00653E86">
            <w:pPr>
              <w:jc w:val="center"/>
            </w:pPr>
            <w:r w:rsidRPr="008267EA">
              <w:t>6 191</w:t>
            </w:r>
          </w:p>
        </w:tc>
        <w:tc>
          <w:tcPr>
            <w:tcW w:w="316" w:type="dxa"/>
            <w:vAlign w:val="bottom"/>
          </w:tcPr>
          <w:p w:rsidR="005349D8" w:rsidRPr="008267EA" w:rsidRDefault="00234AAB" w:rsidP="00F472FD">
            <w:r>
              <w:rPr>
                <w:noProof/>
              </w:rPr>
              <w:pict>
                <v:rect id="_x0000_s1033" style="position:absolute;margin-left:8.55pt;margin-top:-1.15pt;width:7.9pt;height:53.8pt;z-index:251664384;mso-position-horizontal-relative:text;mso-position-vertical-relative:text" fillcolor="white [3212]" strokecolor="white [3212]"/>
              </w:pict>
            </w:r>
            <w:r>
              <w:rPr>
                <w:noProof/>
              </w:rPr>
              <w:pict>
                <v:rect id="_x0000_s1032" style="position:absolute;margin-left:-4.3pt;margin-top:32.45pt;width:23.6pt;height:9.85pt;z-index:251663360;mso-position-horizontal-relative:text;mso-position-vertical-relative:text" fillcolor="white [3212]" strokecolor="white [3212]"/>
              </w:pict>
            </w:r>
            <w:r w:rsidR="008234B3" w:rsidRPr="008267EA">
              <w:t>»</w:t>
            </w:r>
            <w:r w:rsidR="00E65181">
              <w:t>.</w:t>
            </w:r>
          </w:p>
        </w:tc>
      </w:tr>
    </w:tbl>
    <w:p w:rsidR="004E2F42" w:rsidRPr="009E67D0" w:rsidRDefault="004E2F42" w:rsidP="005B5491">
      <w:pPr>
        <w:jc w:val="both"/>
        <w:rPr>
          <w:sz w:val="24"/>
          <w:szCs w:val="24"/>
        </w:rPr>
      </w:pPr>
    </w:p>
    <w:p w:rsidR="0009425A" w:rsidRPr="009E67D0" w:rsidRDefault="005B5491" w:rsidP="009521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09425A" w:rsidRPr="009E67D0">
        <w:rPr>
          <w:sz w:val="24"/>
          <w:szCs w:val="24"/>
        </w:rPr>
        <w:t xml:space="preserve"> </w:t>
      </w:r>
      <w:r w:rsidR="00D1256C">
        <w:rPr>
          <w:sz w:val="24"/>
          <w:szCs w:val="24"/>
        </w:rPr>
        <w:t xml:space="preserve">Подпункт </w:t>
      </w:r>
      <w:r w:rsidR="00583826">
        <w:rPr>
          <w:sz w:val="24"/>
          <w:szCs w:val="24"/>
        </w:rPr>
        <w:t>«</w:t>
      </w:r>
      <w:r w:rsidR="00D1256C">
        <w:rPr>
          <w:sz w:val="24"/>
          <w:szCs w:val="24"/>
        </w:rPr>
        <w:t>б</w:t>
      </w:r>
      <w:r w:rsidR="00583826">
        <w:rPr>
          <w:sz w:val="24"/>
          <w:szCs w:val="24"/>
        </w:rPr>
        <w:t>»</w:t>
      </w:r>
      <w:r w:rsidR="00D1256C">
        <w:rPr>
          <w:sz w:val="24"/>
          <w:szCs w:val="24"/>
        </w:rPr>
        <w:t xml:space="preserve"> п</w:t>
      </w:r>
      <w:r w:rsidR="0009425A" w:rsidRPr="009E67D0">
        <w:rPr>
          <w:sz w:val="24"/>
          <w:szCs w:val="24"/>
        </w:rPr>
        <w:t>ункт</w:t>
      </w:r>
      <w:r w:rsidR="00583826">
        <w:rPr>
          <w:sz w:val="24"/>
          <w:szCs w:val="24"/>
        </w:rPr>
        <w:t>а</w:t>
      </w:r>
      <w:r w:rsidR="0009425A" w:rsidRPr="009E67D0">
        <w:rPr>
          <w:sz w:val="24"/>
          <w:szCs w:val="24"/>
        </w:rPr>
        <w:t xml:space="preserve"> 9 главы 3 </w:t>
      </w:r>
      <w:r w:rsidR="00583826">
        <w:rPr>
          <w:sz w:val="24"/>
          <w:szCs w:val="24"/>
        </w:rPr>
        <w:t>«</w:t>
      </w:r>
      <w:r w:rsidR="0009425A" w:rsidRPr="009E67D0">
        <w:rPr>
          <w:sz w:val="24"/>
          <w:szCs w:val="24"/>
        </w:rPr>
        <w:t>Оплата труда и порядок формирования фонда оплаты труда рабочих</w:t>
      </w:r>
      <w:r w:rsidR="00583826">
        <w:rPr>
          <w:sz w:val="24"/>
          <w:szCs w:val="24"/>
        </w:rPr>
        <w:t>»</w:t>
      </w:r>
      <w:r w:rsidR="0009425A" w:rsidRPr="009E67D0">
        <w:rPr>
          <w:sz w:val="24"/>
          <w:szCs w:val="24"/>
        </w:rPr>
        <w:t xml:space="preserve"> изложить в следующей редакции:</w:t>
      </w:r>
    </w:p>
    <w:p w:rsidR="0009425A" w:rsidRPr="009E67D0" w:rsidRDefault="007004E2" w:rsidP="009521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9425A" w:rsidRPr="009E67D0">
        <w:rPr>
          <w:sz w:val="24"/>
          <w:szCs w:val="24"/>
        </w:rPr>
        <w:t>Рабочим производятся следующие ежемесячные и иные дополнительные выплаты:</w:t>
      </w:r>
    </w:p>
    <w:p w:rsidR="0009425A" w:rsidRDefault="0009425A" w:rsidP="00952141">
      <w:pPr>
        <w:ind w:firstLine="709"/>
        <w:jc w:val="both"/>
        <w:rPr>
          <w:sz w:val="24"/>
          <w:szCs w:val="24"/>
        </w:rPr>
      </w:pPr>
      <w:bookmarkStart w:id="1" w:name="sub_3162"/>
      <w:r w:rsidRPr="009E67D0">
        <w:rPr>
          <w:sz w:val="24"/>
          <w:szCs w:val="24"/>
        </w:rPr>
        <w:t>б) ежемесячная надбавка за сложность, напряженность и высокие достижения в труде - в размере до 200 процентов должностного оклада</w:t>
      </w:r>
      <w:r w:rsidR="00E65181">
        <w:rPr>
          <w:sz w:val="24"/>
          <w:szCs w:val="24"/>
        </w:rPr>
        <w:t>.</w:t>
      </w:r>
      <w:r w:rsidR="007004E2">
        <w:rPr>
          <w:sz w:val="24"/>
          <w:szCs w:val="24"/>
        </w:rPr>
        <w:t>».</w:t>
      </w:r>
    </w:p>
    <w:p w:rsidR="009A3A61" w:rsidRDefault="006A376A" w:rsidP="0090639F">
      <w:pPr>
        <w:ind w:firstLine="709"/>
        <w:rPr>
          <w:sz w:val="24"/>
          <w:szCs w:val="24"/>
        </w:rPr>
      </w:pPr>
      <w:bookmarkStart w:id="2" w:name="sub_737"/>
      <w:r w:rsidRPr="00E34758">
        <w:rPr>
          <w:sz w:val="24"/>
          <w:szCs w:val="24"/>
        </w:rPr>
        <w:t>1.5.</w:t>
      </w:r>
      <w:r>
        <w:t xml:space="preserve"> </w:t>
      </w:r>
      <w:r w:rsidR="00155867">
        <w:rPr>
          <w:sz w:val="24"/>
          <w:szCs w:val="24"/>
        </w:rPr>
        <w:t>Пунк</w:t>
      </w:r>
      <w:r>
        <w:rPr>
          <w:sz w:val="24"/>
          <w:szCs w:val="24"/>
        </w:rPr>
        <w:t>т</w:t>
      </w:r>
      <w:r w:rsidR="00155867">
        <w:rPr>
          <w:sz w:val="24"/>
          <w:szCs w:val="24"/>
        </w:rPr>
        <w:t xml:space="preserve"> 35 </w:t>
      </w:r>
      <w:r w:rsidR="000354CF">
        <w:rPr>
          <w:sz w:val="24"/>
          <w:szCs w:val="24"/>
        </w:rPr>
        <w:t>глав</w:t>
      </w:r>
      <w:r w:rsidR="00E34758">
        <w:rPr>
          <w:sz w:val="24"/>
          <w:szCs w:val="24"/>
        </w:rPr>
        <w:t>ы</w:t>
      </w:r>
      <w:r w:rsidR="000354CF">
        <w:rPr>
          <w:sz w:val="24"/>
          <w:szCs w:val="24"/>
        </w:rPr>
        <w:t xml:space="preserve"> </w:t>
      </w:r>
      <w:r w:rsidR="0056743B">
        <w:rPr>
          <w:sz w:val="24"/>
          <w:szCs w:val="24"/>
        </w:rPr>
        <w:t xml:space="preserve">9 </w:t>
      </w:r>
      <w:r w:rsidR="00E34758">
        <w:rPr>
          <w:sz w:val="24"/>
          <w:szCs w:val="24"/>
        </w:rPr>
        <w:t>«</w:t>
      </w:r>
      <w:r w:rsidR="0056743B">
        <w:rPr>
          <w:sz w:val="24"/>
          <w:szCs w:val="24"/>
        </w:rPr>
        <w:t>Размер</w:t>
      </w:r>
      <w:r w:rsidR="000354CF">
        <w:rPr>
          <w:sz w:val="24"/>
          <w:szCs w:val="24"/>
        </w:rPr>
        <w:t>, порядок и условия выплаты материальной помощи</w:t>
      </w:r>
      <w:r w:rsidR="00E34758">
        <w:rPr>
          <w:sz w:val="24"/>
          <w:szCs w:val="24"/>
        </w:rPr>
        <w:t>»</w:t>
      </w:r>
      <w:r w:rsidR="000354CF">
        <w:rPr>
          <w:sz w:val="24"/>
          <w:szCs w:val="24"/>
        </w:rPr>
        <w:t xml:space="preserve"> </w:t>
      </w:r>
      <w:r w:rsidR="009A3A61">
        <w:rPr>
          <w:sz w:val="24"/>
          <w:szCs w:val="24"/>
        </w:rPr>
        <w:t>изложить в следующей редакции:</w:t>
      </w:r>
    </w:p>
    <w:p w:rsidR="000B4B97" w:rsidRPr="000F10DE" w:rsidRDefault="006A376A" w:rsidP="009063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6A376A">
        <w:rPr>
          <w:sz w:val="24"/>
          <w:szCs w:val="24"/>
        </w:rPr>
        <w:t>Материальная</w:t>
      </w:r>
      <w:r w:rsidR="00BC4F24" w:rsidRPr="000F10DE">
        <w:rPr>
          <w:sz w:val="24"/>
          <w:szCs w:val="24"/>
        </w:rPr>
        <w:t xml:space="preserve"> помощь работникам предоставляется в случаях</w:t>
      </w:r>
      <w:bookmarkStart w:id="3" w:name="sub_7372"/>
      <w:bookmarkEnd w:id="2"/>
      <w:r w:rsidR="00BC4F24" w:rsidRPr="000F10DE">
        <w:rPr>
          <w:sz w:val="24"/>
          <w:szCs w:val="24"/>
        </w:rPr>
        <w:t xml:space="preserve"> длительной болезни более 2</w:t>
      </w:r>
      <w:r w:rsidR="00E65181">
        <w:rPr>
          <w:sz w:val="24"/>
          <w:szCs w:val="24"/>
        </w:rPr>
        <w:t xml:space="preserve"> (двух)</w:t>
      </w:r>
      <w:r w:rsidR="00BC4F24" w:rsidRPr="000F10DE">
        <w:rPr>
          <w:sz w:val="24"/>
          <w:szCs w:val="24"/>
        </w:rPr>
        <w:t xml:space="preserve"> месяцев и смерти работника или смерти членов его семьи (родители, дети, супруги)</w:t>
      </w:r>
      <w:r w:rsidR="00933EC1">
        <w:rPr>
          <w:sz w:val="24"/>
          <w:szCs w:val="24"/>
        </w:rPr>
        <w:t>.</w:t>
      </w:r>
      <w:r w:rsidR="000F10DE">
        <w:rPr>
          <w:sz w:val="24"/>
          <w:szCs w:val="24"/>
        </w:rPr>
        <w:t>»</w:t>
      </w:r>
      <w:bookmarkEnd w:id="3"/>
      <w:r w:rsidR="00933EC1">
        <w:rPr>
          <w:sz w:val="24"/>
          <w:szCs w:val="24"/>
        </w:rPr>
        <w:t>.</w:t>
      </w:r>
    </w:p>
    <w:bookmarkEnd w:id="1"/>
    <w:p w:rsidR="006511F3" w:rsidRPr="009E67D0" w:rsidRDefault="00CA3ED6" w:rsidP="00952141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2</w:t>
      </w:r>
      <w:r w:rsidR="008275BA" w:rsidRPr="009E67D0">
        <w:rPr>
          <w:sz w:val="24"/>
          <w:szCs w:val="24"/>
        </w:rPr>
        <w:t xml:space="preserve">. </w:t>
      </w:r>
      <w:r w:rsidR="009324CE" w:rsidRPr="009E67D0">
        <w:rPr>
          <w:sz w:val="24"/>
          <w:szCs w:val="24"/>
        </w:rPr>
        <w:t xml:space="preserve">Распространить действие настоящего постановления на правоотношения, возникшие с </w:t>
      </w:r>
      <w:r w:rsidR="00CC1A7B">
        <w:rPr>
          <w:sz w:val="24"/>
          <w:szCs w:val="24"/>
        </w:rPr>
        <w:br/>
      </w:r>
      <w:r w:rsidR="009324CE" w:rsidRPr="009E67D0">
        <w:rPr>
          <w:sz w:val="24"/>
          <w:szCs w:val="24"/>
        </w:rPr>
        <w:t>1 января 2023 года.</w:t>
      </w:r>
    </w:p>
    <w:p w:rsidR="009324CE" w:rsidRPr="009E67D0" w:rsidRDefault="000F14D2" w:rsidP="00952141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3.</w:t>
      </w:r>
      <w:r w:rsidR="009324CE" w:rsidRPr="009E67D0">
        <w:rPr>
          <w:sz w:val="24"/>
          <w:szCs w:val="24"/>
        </w:rPr>
        <w:t xml:space="preserve"> </w:t>
      </w:r>
      <w:r w:rsidR="008275BA" w:rsidRPr="009E67D0">
        <w:rPr>
          <w:sz w:val="24"/>
          <w:szCs w:val="24"/>
        </w:rPr>
        <w:t>Настоящее постановлен</w:t>
      </w:r>
      <w:r w:rsidR="00572399" w:rsidRPr="009E67D0">
        <w:rPr>
          <w:sz w:val="24"/>
          <w:szCs w:val="24"/>
        </w:rPr>
        <w:t>и</w:t>
      </w:r>
      <w:r w:rsidR="009324CE" w:rsidRPr="009E67D0">
        <w:rPr>
          <w:sz w:val="24"/>
          <w:szCs w:val="24"/>
        </w:rPr>
        <w:t>е подлежит опубликованию в средствах массовой информации и размещению на официальном сайте администрации Чунского района в сети «Интернет».</w:t>
      </w:r>
    </w:p>
    <w:p w:rsidR="008275BA" w:rsidRPr="009E67D0" w:rsidRDefault="00952141" w:rsidP="009521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E67BA" w:rsidRPr="009E67D0">
        <w:rPr>
          <w:sz w:val="24"/>
          <w:szCs w:val="24"/>
        </w:rPr>
        <w:t xml:space="preserve"> </w:t>
      </w:r>
      <w:r w:rsidR="008275BA" w:rsidRPr="009E67D0">
        <w:rPr>
          <w:sz w:val="24"/>
          <w:szCs w:val="24"/>
        </w:rPr>
        <w:t>Контроль исполнения настоящего постановления возложить на первого заместителя мэра Чунского района.</w:t>
      </w:r>
    </w:p>
    <w:p w:rsidR="008275BA" w:rsidRDefault="008275BA" w:rsidP="009E67D0">
      <w:pPr>
        <w:jc w:val="both"/>
        <w:rPr>
          <w:sz w:val="24"/>
          <w:szCs w:val="24"/>
        </w:rPr>
      </w:pPr>
    </w:p>
    <w:p w:rsidR="00641DE6" w:rsidRPr="009E67D0" w:rsidRDefault="00641DE6" w:rsidP="009E67D0">
      <w:pPr>
        <w:jc w:val="both"/>
        <w:rPr>
          <w:sz w:val="24"/>
          <w:szCs w:val="24"/>
        </w:rPr>
      </w:pPr>
    </w:p>
    <w:p w:rsidR="008275BA" w:rsidRPr="009E67D0" w:rsidRDefault="00641DE6" w:rsidP="009E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Чунского района                                                                               </w:t>
      </w:r>
      <w:r w:rsidR="00CC1A7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Н.Д. </w:t>
      </w:r>
      <w:proofErr w:type="spellStart"/>
      <w:r>
        <w:rPr>
          <w:sz w:val="24"/>
          <w:szCs w:val="24"/>
        </w:rPr>
        <w:t>Хрычов</w:t>
      </w:r>
      <w:proofErr w:type="spellEnd"/>
    </w:p>
    <w:sectPr w:rsidR="008275BA" w:rsidRPr="009E67D0" w:rsidSect="00354317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0ADE"/>
    <w:multiLevelType w:val="hybridMultilevel"/>
    <w:tmpl w:val="3190B31A"/>
    <w:lvl w:ilvl="0" w:tplc="98A80D0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DDF"/>
    <w:rsid w:val="00021F65"/>
    <w:rsid w:val="00024570"/>
    <w:rsid w:val="000354CF"/>
    <w:rsid w:val="00046A27"/>
    <w:rsid w:val="0009425A"/>
    <w:rsid w:val="000A7784"/>
    <w:rsid w:val="000B1DE9"/>
    <w:rsid w:val="000B4B97"/>
    <w:rsid w:val="000E67BA"/>
    <w:rsid w:val="000F10DE"/>
    <w:rsid w:val="000F14D2"/>
    <w:rsid w:val="000F27F2"/>
    <w:rsid w:val="001014D6"/>
    <w:rsid w:val="001214FE"/>
    <w:rsid w:val="00145E78"/>
    <w:rsid w:val="00147CC4"/>
    <w:rsid w:val="00155867"/>
    <w:rsid w:val="001629BA"/>
    <w:rsid w:val="001A294B"/>
    <w:rsid w:val="001A4565"/>
    <w:rsid w:val="001B2702"/>
    <w:rsid w:val="0022393F"/>
    <w:rsid w:val="00234AAB"/>
    <w:rsid w:val="00237D8E"/>
    <w:rsid w:val="00250028"/>
    <w:rsid w:val="002513CE"/>
    <w:rsid w:val="0029375F"/>
    <w:rsid w:val="002F6670"/>
    <w:rsid w:val="003224A6"/>
    <w:rsid w:val="00353025"/>
    <w:rsid w:val="003531FC"/>
    <w:rsid w:val="00354317"/>
    <w:rsid w:val="003577BD"/>
    <w:rsid w:val="0038139A"/>
    <w:rsid w:val="003A64DC"/>
    <w:rsid w:val="003D260A"/>
    <w:rsid w:val="003F389F"/>
    <w:rsid w:val="00403D1B"/>
    <w:rsid w:val="00410897"/>
    <w:rsid w:val="00414F64"/>
    <w:rsid w:val="00421F93"/>
    <w:rsid w:val="00432FF8"/>
    <w:rsid w:val="004A1FD1"/>
    <w:rsid w:val="004B5D27"/>
    <w:rsid w:val="004C330B"/>
    <w:rsid w:val="004C522D"/>
    <w:rsid w:val="004E1296"/>
    <w:rsid w:val="004E2F42"/>
    <w:rsid w:val="00525DA3"/>
    <w:rsid w:val="005349D8"/>
    <w:rsid w:val="0053669E"/>
    <w:rsid w:val="0056743B"/>
    <w:rsid w:val="00572399"/>
    <w:rsid w:val="00583826"/>
    <w:rsid w:val="00595066"/>
    <w:rsid w:val="005A1105"/>
    <w:rsid w:val="005A558A"/>
    <w:rsid w:val="005B2A7B"/>
    <w:rsid w:val="005B5491"/>
    <w:rsid w:val="005C02D1"/>
    <w:rsid w:val="005D7319"/>
    <w:rsid w:val="005E0D3C"/>
    <w:rsid w:val="005E1580"/>
    <w:rsid w:val="005E3FBF"/>
    <w:rsid w:val="005F31E7"/>
    <w:rsid w:val="00603543"/>
    <w:rsid w:val="00641DE6"/>
    <w:rsid w:val="006511F3"/>
    <w:rsid w:val="00653E86"/>
    <w:rsid w:val="00684765"/>
    <w:rsid w:val="006A376A"/>
    <w:rsid w:val="006C3A7D"/>
    <w:rsid w:val="007004E2"/>
    <w:rsid w:val="00701F0A"/>
    <w:rsid w:val="007049DB"/>
    <w:rsid w:val="00704A3A"/>
    <w:rsid w:val="00705B4A"/>
    <w:rsid w:val="00710AE7"/>
    <w:rsid w:val="00715BCD"/>
    <w:rsid w:val="0072356F"/>
    <w:rsid w:val="00726C75"/>
    <w:rsid w:val="007413B6"/>
    <w:rsid w:val="00754F0B"/>
    <w:rsid w:val="0076110F"/>
    <w:rsid w:val="0076591D"/>
    <w:rsid w:val="00771777"/>
    <w:rsid w:val="00773AEC"/>
    <w:rsid w:val="007A1EA7"/>
    <w:rsid w:val="007A717F"/>
    <w:rsid w:val="007B5D29"/>
    <w:rsid w:val="007F2A03"/>
    <w:rsid w:val="00801475"/>
    <w:rsid w:val="0081761A"/>
    <w:rsid w:val="008234B3"/>
    <w:rsid w:val="008267EA"/>
    <w:rsid w:val="008275BA"/>
    <w:rsid w:val="00847C4D"/>
    <w:rsid w:val="008940F9"/>
    <w:rsid w:val="008A60D6"/>
    <w:rsid w:val="008B746E"/>
    <w:rsid w:val="008C73C1"/>
    <w:rsid w:val="008D6074"/>
    <w:rsid w:val="0090639F"/>
    <w:rsid w:val="00921992"/>
    <w:rsid w:val="00926643"/>
    <w:rsid w:val="009324CE"/>
    <w:rsid w:val="00933EC1"/>
    <w:rsid w:val="00952141"/>
    <w:rsid w:val="00982DAE"/>
    <w:rsid w:val="00994497"/>
    <w:rsid w:val="009A3A61"/>
    <w:rsid w:val="009A3BE9"/>
    <w:rsid w:val="009C5BA2"/>
    <w:rsid w:val="009E67D0"/>
    <w:rsid w:val="00A55654"/>
    <w:rsid w:val="00A8656C"/>
    <w:rsid w:val="00AC31D0"/>
    <w:rsid w:val="00B15FD4"/>
    <w:rsid w:val="00B27D80"/>
    <w:rsid w:val="00B33487"/>
    <w:rsid w:val="00B427C4"/>
    <w:rsid w:val="00B44FB8"/>
    <w:rsid w:val="00B56D44"/>
    <w:rsid w:val="00B96C4F"/>
    <w:rsid w:val="00BB15F5"/>
    <w:rsid w:val="00BC11E6"/>
    <w:rsid w:val="00BC4F24"/>
    <w:rsid w:val="00BD0171"/>
    <w:rsid w:val="00BF5E4B"/>
    <w:rsid w:val="00C003A0"/>
    <w:rsid w:val="00C16709"/>
    <w:rsid w:val="00C37238"/>
    <w:rsid w:val="00C7304D"/>
    <w:rsid w:val="00C81D2E"/>
    <w:rsid w:val="00C82F20"/>
    <w:rsid w:val="00C91129"/>
    <w:rsid w:val="00C925F1"/>
    <w:rsid w:val="00CA3ED6"/>
    <w:rsid w:val="00CB5A83"/>
    <w:rsid w:val="00CC1A7B"/>
    <w:rsid w:val="00CF4EC7"/>
    <w:rsid w:val="00D05C61"/>
    <w:rsid w:val="00D1256C"/>
    <w:rsid w:val="00D32655"/>
    <w:rsid w:val="00D628A5"/>
    <w:rsid w:val="00D7111A"/>
    <w:rsid w:val="00E34758"/>
    <w:rsid w:val="00E41055"/>
    <w:rsid w:val="00E523E0"/>
    <w:rsid w:val="00E65181"/>
    <w:rsid w:val="00E81DCC"/>
    <w:rsid w:val="00EB0518"/>
    <w:rsid w:val="00ED48CC"/>
    <w:rsid w:val="00EF2D17"/>
    <w:rsid w:val="00F04690"/>
    <w:rsid w:val="00F27CE1"/>
    <w:rsid w:val="00F472FD"/>
    <w:rsid w:val="00F47DEF"/>
    <w:rsid w:val="00F76A49"/>
    <w:rsid w:val="00F777AD"/>
    <w:rsid w:val="00F80A62"/>
    <w:rsid w:val="00F81ECF"/>
    <w:rsid w:val="00FB295A"/>
    <w:rsid w:val="00FB486F"/>
    <w:rsid w:val="00FC44EB"/>
    <w:rsid w:val="00FD191D"/>
    <w:rsid w:val="00FD6F51"/>
    <w:rsid w:val="00FE0274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596AD7F"/>
  <w15:docId w15:val="{C9AB0490-B1BA-4B8F-B884-9B16634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27F2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27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A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0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1D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427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9F88-25CF-48AB-8281-DF750C2A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19</cp:revision>
  <cp:lastPrinted>2023-02-16T05:47:00Z</cp:lastPrinted>
  <dcterms:created xsi:type="dcterms:W3CDTF">2023-02-08T05:41:00Z</dcterms:created>
  <dcterms:modified xsi:type="dcterms:W3CDTF">2023-03-10T06:14:00Z</dcterms:modified>
</cp:coreProperties>
</file>